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附件二</w:t>
      </w:r>
    </w:p>
    <w:tbl>
      <w:tblPr>
        <w:tblStyle w:val="3"/>
        <w:tblW w:w="11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142"/>
        <w:gridCol w:w="1111"/>
        <w:gridCol w:w="1291"/>
        <w:gridCol w:w="1427"/>
        <w:gridCol w:w="1066"/>
        <w:gridCol w:w="1017"/>
        <w:gridCol w:w="1418"/>
        <w:gridCol w:w="1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drawing>
                <wp:inline distT="0" distB="0" distL="114300" distR="114300">
                  <wp:extent cx="738505" cy="715645"/>
                  <wp:effectExtent l="0" t="0" r="4445" b="8255"/>
                  <wp:docPr id="1" name="图片 1" descr="微信图片_20220914102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141028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仁怀市爽净综合服务有限责任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公司报名登记表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   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 住 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精准扶贫户（是    否）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退役军人（是    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 止 时 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任何职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 明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亲属关系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疫情排查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（近14天内家人及朋友是否有接触疫情中高风险地区人员，如有接触请写明具体情况；如没有，填写“无”）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外出情况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（近14天内本人及家人近期如有外出到疫情中高风险地区；如没有，填写“无”）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本人签字确认：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I1ZGQxMTlkNDk4M2ZiZGY2ZTdkOGExMDMyMzQifQ=="/>
  </w:docVars>
  <w:rsids>
    <w:rsidRoot w:val="7BE01929"/>
    <w:rsid w:val="0B82671F"/>
    <w:rsid w:val="22F46867"/>
    <w:rsid w:val="76053B7E"/>
    <w:rsid w:val="7BE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259</Characters>
  <Lines>0</Lines>
  <Paragraphs>0</Paragraphs>
  <TotalTime>1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2022-09-14T01:07:00Z</dcterms:created>
  <dc:creator>阿弥陀佛</dc:creator>
  <cp:lastModifiedBy>阿弥陀佛</cp:lastModifiedBy>
  <dcterms:modified xsi:type="dcterms:W3CDTF">2022-09-15T07:14:54Z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281C861FA7A9485880176060EDCA5415</vt:lpwstr>
  </property>
</Properties>
</file>